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42" w:rsidRDefault="00BE6A42" w:rsidP="00BE6A42">
      <w:pPr>
        <w:pStyle w:val="Cabealho"/>
        <w:rPr>
          <w:b/>
          <w:bCs/>
          <w:sz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-96520</wp:posOffset>
            </wp:positionV>
            <wp:extent cx="739140" cy="915670"/>
            <wp:effectExtent l="19050" t="0" r="3810" b="0"/>
            <wp:wrapNone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1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</w:rPr>
        <w:t xml:space="preserve">                           ESTADO DE SANTA CATARINA</w:t>
      </w:r>
    </w:p>
    <w:p w:rsidR="00BE6A42" w:rsidRDefault="00BE6A42" w:rsidP="00BE6A42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>PREFEITURA MUNICIPAL DE CANELINHA</w:t>
      </w:r>
    </w:p>
    <w:p w:rsidR="00BE6A42" w:rsidRDefault="00BE6A42" w:rsidP="00BE6A42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>SECRETARIA MUN. DE ADMINISTRAÇÃO E FINANÇAS</w:t>
      </w:r>
    </w:p>
    <w:p w:rsidR="00BE6A42" w:rsidRDefault="009440DF" w:rsidP="00BE6A42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Processo Seletivo </w:t>
      </w:r>
      <w:r w:rsidR="00356857">
        <w:rPr>
          <w:b/>
          <w:bCs/>
          <w:sz w:val="28"/>
        </w:rPr>
        <w:t xml:space="preserve">Público </w:t>
      </w:r>
      <w:r>
        <w:rPr>
          <w:b/>
          <w:bCs/>
          <w:sz w:val="28"/>
        </w:rPr>
        <w:t>003 / 2014</w:t>
      </w:r>
    </w:p>
    <w:p w:rsidR="00F31871" w:rsidRDefault="00F31871" w:rsidP="00BE6A42">
      <w:pPr>
        <w:pStyle w:val="Cabealho"/>
        <w:jc w:val="center"/>
        <w:rPr>
          <w:b/>
          <w:bCs/>
          <w:sz w:val="28"/>
        </w:rPr>
      </w:pPr>
    </w:p>
    <w:p w:rsidR="00BE6A42" w:rsidRDefault="00BE6A42" w:rsidP="00BE6A42">
      <w:pPr>
        <w:pStyle w:val="Cabealho"/>
        <w:jc w:val="center"/>
      </w:pPr>
    </w:p>
    <w:p w:rsidR="00BE6A42" w:rsidRDefault="00BE6A42" w:rsidP="00BE6A42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>Gabarito da Prova Processo Seletivo</w:t>
      </w:r>
      <w:r w:rsidR="007D29CC">
        <w:rPr>
          <w:b/>
          <w:bCs/>
          <w:sz w:val="28"/>
        </w:rPr>
        <w:t xml:space="preserve"> Público </w:t>
      </w:r>
      <w:r w:rsidR="009440DF">
        <w:rPr>
          <w:b/>
          <w:bCs/>
          <w:sz w:val="28"/>
        </w:rPr>
        <w:t>003/2014</w:t>
      </w:r>
    </w:p>
    <w:p w:rsidR="009440DF" w:rsidRDefault="009440DF" w:rsidP="00090E15">
      <w:pPr>
        <w:pStyle w:val="Cabealho"/>
        <w:rPr>
          <w:b/>
          <w:bCs/>
          <w:sz w:val="28"/>
        </w:rPr>
      </w:pPr>
    </w:p>
    <w:p w:rsidR="009440DF" w:rsidRPr="00090E15" w:rsidRDefault="009440DF" w:rsidP="00BE6A42">
      <w:pPr>
        <w:pStyle w:val="Cabealho"/>
        <w:jc w:val="center"/>
        <w:rPr>
          <w:b/>
          <w:bCs/>
          <w:sz w:val="28"/>
        </w:rPr>
      </w:pPr>
    </w:p>
    <w:p w:rsidR="00090E15" w:rsidRPr="00090E15" w:rsidRDefault="00090E15" w:rsidP="00090E15">
      <w:pPr>
        <w:spacing w:after="324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</w:t>
      </w:r>
      <w:r w:rsidRPr="00090E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  <w:t>ENFERMEIRO - ESF</w:t>
      </w:r>
    </w:p>
    <w:p w:rsidR="00090E15" w:rsidRDefault="00090E15" w:rsidP="00090E15">
      <w:pPr>
        <w:spacing w:after="324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01= B       02 = C      03 = B      04 = C      05 = E      06 = C      07 = E</w:t>
      </w:r>
    </w:p>
    <w:p w:rsidR="00090E15" w:rsidRDefault="00090E15" w:rsidP="00090E15">
      <w:pPr>
        <w:spacing w:after="324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08 = D      09 = A      10 = B 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11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=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12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=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13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=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14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=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</w:t>
      </w:r>
    </w:p>
    <w:p w:rsidR="00090E15" w:rsidRDefault="00090E15" w:rsidP="00090E15">
      <w:pPr>
        <w:spacing w:after="324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15 = B 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16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=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17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=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18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=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</w:t>
      </w: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  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19 = E      20 = A  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21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=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</w:t>
      </w:r>
    </w:p>
    <w:p w:rsidR="009440DF" w:rsidRDefault="00090E15" w:rsidP="00090E15">
      <w:pPr>
        <w:pStyle w:val="Cabealho"/>
        <w:jc w:val="center"/>
        <w:rPr>
          <w:b/>
          <w:bCs/>
          <w:sz w:val="28"/>
        </w:rPr>
      </w:pPr>
      <w:r w:rsidRPr="009010EB">
        <w:rPr>
          <w:rFonts w:ascii="Calibri" w:hAnsi="Calibri" w:cs="Calibri"/>
          <w:color w:val="000000"/>
          <w:sz w:val="27"/>
          <w:szCs w:val="27"/>
          <w:lang w:eastAsia="pt-BR"/>
        </w:rPr>
        <w:t xml:space="preserve">22 </w:t>
      </w:r>
      <w:r>
        <w:rPr>
          <w:rFonts w:ascii="Calibri" w:hAnsi="Calibri" w:cs="Calibri"/>
          <w:color w:val="000000"/>
          <w:sz w:val="27"/>
          <w:szCs w:val="27"/>
          <w:lang w:eastAsia="pt-BR"/>
        </w:rPr>
        <w:t xml:space="preserve">= </w:t>
      </w:r>
      <w:r w:rsidRPr="009010EB">
        <w:rPr>
          <w:rFonts w:ascii="Calibri" w:hAnsi="Calibri" w:cs="Calibri"/>
          <w:color w:val="000000"/>
          <w:sz w:val="27"/>
          <w:szCs w:val="27"/>
          <w:lang w:eastAsia="pt-BR"/>
        </w:rPr>
        <w:t>A</w:t>
      </w:r>
      <w:r>
        <w:rPr>
          <w:rFonts w:ascii="Calibri" w:hAnsi="Calibri" w:cs="Calibri"/>
          <w:color w:val="000000"/>
          <w:sz w:val="27"/>
          <w:szCs w:val="27"/>
          <w:lang w:eastAsia="pt-BR"/>
        </w:rPr>
        <w:t xml:space="preserve">     </w:t>
      </w:r>
      <w:r w:rsidRPr="009010EB">
        <w:rPr>
          <w:rFonts w:ascii="Calibri" w:hAnsi="Calibri" w:cs="Calibri"/>
          <w:color w:val="000000"/>
          <w:sz w:val="27"/>
          <w:szCs w:val="27"/>
          <w:lang w:eastAsia="pt-BR"/>
        </w:rPr>
        <w:t xml:space="preserve">23 </w:t>
      </w:r>
      <w:r>
        <w:rPr>
          <w:rFonts w:ascii="Calibri" w:hAnsi="Calibri" w:cs="Calibri"/>
          <w:color w:val="000000"/>
          <w:sz w:val="27"/>
          <w:szCs w:val="27"/>
          <w:lang w:eastAsia="pt-BR"/>
        </w:rPr>
        <w:t xml:space="preserve">= </w:t>
      </w:r>
      <w:r w:rsidRPr="009010EB">
        <w:rPr>
          <w:rFonts w:ascii="Calibri" w:hAnsi="Calibri" w:cs="Calibri"/>
          <w:color w:val="000000"/>
          <w:sz w:val="27"/>
          <w:szCs w:val="27"/>
          <w:lang w:eastAsia="pt-BR"/>
        </w:rPr>
        <w:t>D</w:t>
      </w:r>
      <w:r>
        <w:rPr>
          <w:rFonts w:ascii="Calibri" w:hAnsi="Calibri" w:cs="Calibri"/>
          <w:color w:val="000000"/>
          <w:sz w:val="27"/>
          <w:szCs w:val="27"/>
          <w:lang w:eastAsia="pt-BR"/>
        </w:rPr>
        <w:t xml:space="preserve">      </w:t>
      </w:r>
      <w:r w:rsidRPr="009010EB">
        <w:rPr>
          <w:rFonts w:ascii="Calibri" w:hAnsi="Calibri" w:cs="Calibri"/>
          <w:color w:val="000000"/>
          <w:sz w:val="27"/>
          <w:szCs w:val="27"/>
          <w:lang w:eastAsia="pt-BR"/>
        </w:rPr>
        <w:t xml:space="preserve">24 </w:t>
      </w:r>
      <w:r>
        <w:rPr>
          <w:rFonts w:ascii="Calibri" w:hAnsi="Calibri" w:cs="Calibri"/>
          <w:color w:val="000000"/>
          <w:sz w:val="27"/>
          <w:szCs w:val="27"/>
          <w:lang w:eastAsia="pt-BR"/>
        </w:rPr>
        <w:t xml:space="preserve">= </w:t>
      </w:r>
      <w:r w:rsidRPr="009010EB">
        <w:rPr>
          <w:rFonts w:ascii="Calibri" w:hAnsi="Calibri" w:cs="Calibri"/>
          <w:color w:val="000000"/>
          <w:sz w:val="27"/>
          <w:szCs w:val="27"/>
          <w:lang w:eastAsia="pt-BR"/>
        </w:rPr>
        <w:t>A</w:t>
      </w:r>
      <w:r>
        <w:rPr>
          <w:rFonts w:ascii="Calibri" w:hAnsi="Calibri" w:cs="Calibri"/>
          <w:color w:val="000000"/>
          <w:sz w:val="27"/>
          <w:szCs w:val="27"/>
          <w:lang w:eastAsia="pt-BR"/>
        </w:rPr>
        <w:t xml:space="preserve">       </w:t>
      </w:r>
      <w:r w:rsidRPr="009010EB">
        <w:rPr>
          <w:rFonts w:ascii="Calibri" w:hAnsi="Calibri" w:cs="Calibri"/>
          <w:color w:val="000000"/>
          <w:sz w:val="27"/>
          <w:szCs w:val="27"/>
          <w:lang w:eastAsia="pt-BR"/>
        </w:rPr>
        <w:t xml:space="preserve">25 </w:t>
      </w:r>
      <w:r>
        <w:rPr>
          <w:rFonts w:ascii="Calibri" w:hAnsi="Calibri" w:cs="Calibri"/>
          <w:color w:val="000000"/>
          <w:sz w:val="27"/>
          <w:szCs w:val="27"/>
          <w:lang w:eastAsia="pt-BR"/>
        </w:rPr>
        <w:t xml:space="preserve">= </w:t>
      </w:r>
      <w:r w:rsidRPr="009010EB">
        <w:rPr>
          <w:rFonts w:ascii="Calibri" w:hAnsi="Calibri" w:cs="Calibri"/>
          <w:color w:val="000000"/>
          <w:sz w:val="27"/>
          <w:szCs w:val="27"/>
          <w:lang w:eastAsia="pt-BR"/>
        </w:rPr>
        <w:t>B                                </w:t>
      </w:r>
    </w:p>
    <w:p w:rsidR="009440DF" w:rsidRDefault="009440DF" w:rsidP="00BE6A42">
      <w:pPr>
        <w:pStyle w:val="Cabealho"/>
        <w:jc w:val="center"/>
        <w:rPr>
          <w:b/>
          <w:bCs/>
          <w:sz w:val="28"/>
        </w:rPr>
      </w:pPr>
    </w:p>
    <w:p w:rsidR="009440DF" w:rsidRDefault="009440DF" w:rsidP="00BE6A42">
      <w:pPr>
        <w:pStyle w:val="Cabealho"/>
        <w:jc w:val="center"/>
        <w:rPr>
          <w:b/>
          <w:bCs/>
          <w:sz w:val="28"/>
        </w:rPr>
      </w:pPr>
    </w:p>
    <w:p w:rsidR="00090E15" w:rsidRDefault="00090E15" w:rsidP="00090E15">
      <w:pPr>
        <w:pStyle w:val="Cabealho"/>
        <w:rPr>
          <w:b/>
          <w:bCs/>
          <w:sz w:val="28"/>
        </w:rPr>
      </w:pPr>
    </w:p>
    <w:p w:rsidR="00090E15" w:rsidRDefault="00090E15" w:rsidP="00BE6A42">
      <w:pPr>
        <w:pStyle w:val="Cabealho"/>
        <w:jc w:val="center"/>
        <w:rPr>
          <w:b/>
          <w:bCs/>
          <w:sz w:val="28"/>
        </w:rPr>
      </w:pPr>
    </w:p>
    <w:p w:rsidR="00090E15" w:rsidRPr="00090E15" w:rsidRDefault="00090E15" w:rsidP="00090E15">
      <w:pPr>
        <w:spacing w:after="324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</w:pPr>
      <w:r w:rsidRPr="00090E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  <w:t>MÉDICO - ESF</w:t>
      </w:r>
    </w:p>
    <w:p w:rsidR="00090E15" w:rsidRDefault="00090E15" w:rsidP="00090E15">
      <w:pPr>
        <w:spacing w:after="324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01 = B       02 = C      03 = B      04 = C      05 = E      06 = C      07 = E</w:t>
      </w:r>
    </w:p>
    <w:p w:rsidR="00090E15" w:rsidRDefault="00090E15" w:rsidP="00090E15">
      <w:pPr>
        <w:spacing w:after="324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08 = D      09 = A      10 = B 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11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= A 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12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= D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13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= A  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14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=C</w:t>
      </w:r>
    </w:p>
    <w:p w:rsidR="00090E15" w:rsidRDefault="00090E15" w:rsidP="00090E15">
      <w:pPr>
        <w:spacing w:after="324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15 = B 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16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=B  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17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=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18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=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    19 = D      20 = D 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21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= E</w:t>
      </w:r>
    </w:p>
    <w:p w:rsidR="00090E15" w:rsidRPr="009010EB" w:rsidRDefault="00090E15" w:rsidP="00090E15">
      <w:pPr>
        <w:spacing w:after="324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22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= E 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23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=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24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= B      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25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= D</w:t>
      </w:r>
      <w:r w:rsidRPr="009010E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                              </w:t>
      </w:r>
    </w:p>
    <w:p w:rsidR="00090E15" w:rsidRDefault="00090E15" w:rsidP="00BE6A42">
      <w:pPr>
        <w:pStyle w:val="Cabealho"/>
        <w:jc w:val="center"/>
        <w:rPr>
          <w:b/>
          <w:bCs/>
          <w:sz w:val="28"/>
        </w:rPr>
      </w:pPr>
    </w:p>
    <w:p w:rsidR="00090E15" w:rsidRDefault="00090E15" w:rsidP="00BE6A42">
      <w:pPr>
        <w:pStyle w:val="Cabealho"/>
        <w:jc w:val="center"/>
        <w:rPr>
          <w:b/>
          <w:bCs/>
          <w:sz w:val="28"/>
        </w:rPr>
      </w:pPr>
    </w:p>
    <w:p w:rsidR="00090E15" w:rsidRDefault="00090E15" w:rsidP="00BE6A42">
      <w:pPr>
        <w:pStyle w:val="Cabealho"/>
        <w:jc w:val="center"/>
        <w:rPr>
          <w:b/>
          <w:bCs/>
          <w:sz w:val="28"/>
        </w:rPr>
      </w:pPr>
    </w:p>
    <w:p w:rsidR="00090E15" w:rsidRDefault="00090E15" w:rsidP="00BE6A42">
      <w:pPr>
        <w:pStyle w:val="Cabealho"/>
        <w:jc w:val="center"/>
        <w:rPr>
          <w:b/>
          <w:bCs/>
          <w:sz w:val="28"/>
        </w:rPr>
      </w:pPr>
    </w:p>
    <w:p w:rsidR="00F31871" w:rsidRDefault="00F31871" w:rsidP="00BE6A42">
      <w:pPr>
        <w:pStyle w:val="Cabealho"/>
        <w:jc w:val="center"/>
        <w:rPr>
          <w:b/>
          <w:bCs/>
          <w:sz w:val="28"/>
        </w:rPr>
      </w:pPr>
    </w:p>
    <w:p w:rsidR="00BE6A42" w:rsidRPr="00C008B5" w:rsidRDefault="009440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Canelinha, </w:t>
      </w:r>
      <w:r w:rsidR="000355A2">
        <w:rPr>
          <w:rFonts w:ascii="Arial" w:hAnsi="Arial" w:cs="Arial"/>
          <w:sz w:val="24"/>
          <w:szCs w:val="24"/>
        </w:rPr>
        <w:t>14</w:t>
      </w:r>
      <w:r w:rsidR="00C008B5" w:rsidRPr="00C008B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maio de 2014</w:t>
      </w:r>
      <w:r w:rsidR="00C008B5" w:rsidRPr="00C008B5">
        <w:rPr>
          <w:rFonts w:ascii="Arial" w:hAnsi="Arial" w:cs="Arial"/>
          <w:sz w:val="24"/>
          <w:szCs w:val="24"/>
        </w:rPr>
        <w:t>.</w:t>
      </w:r>
    </w:p>
    <w:p w:rsidR="00C008B5" w:rsidRPr="00C008B5" w:rsidRDefault="00C008B5">
      <w:pPr>
        <w:rPr>
          <w:rFonts w:ascii="Arial" w:hAnsi="Arial" w:cs="Arial"/>
          <w:sz w:val="24"/>
          <w:szCs w:val="24"/>
        </w:rPr>
      </w:pPr>
    </w:p>
    <w:p w:rsidR="00C008B5" w:rsidRPr="00C008B5" w:rsidRDefault="00C008B5" w:rsidP="00C008B5">
      <w:pPr>
        <w:jc w:val="center"/>
        <w:rPr>
          <w:rFonts w:ascii="Arial" w:hAnsi="Arial" w:cs="Arial"/>
          <w:sz w:val="24"/>
          <w:szCs w:val="24"/>
        </w:rPr>
      </w:pPr>
      <w:r w:rsidRPr="00C008B5">
        <w:rPr>
          <w:rFonts w:ascii="Arial" w:hAnsi="Arial" w:cs="Arial"/>
          <w:sz w:val="24"/>
          <w:szCs w:val="24"/>
        </w:rPr>
        <w:t xml:space="preserve">Comissão de Coordenação e de Fiscalização dos Concursos </w:t>
      </w:r>
      <w:r w:rsidR="007500E2">
        <w:rPr>
          <w:rFonts w:ascii="Arial" w:hAnsi="Arial" w:cs="Arial"/>
          <w:sz w:val="24"/>
          <w:szCs w:val="24"/>
        </w:rPr>
        <w:t xml:space="preserve">Públicos </w:t>
      </w:r>
      <w:r w:rsidR="009440DF">
        <w:rPr>
          <w:rFonts w:ascii="Arial" w:hAnsi="Arial" w:cs="Arial"/>
          <w:sz w:val="24"/>
          <w:szCs w:val="24"/>
        </w:rPr>
        <w:t>e Processos Seletivos 2014</w:t>
      </w:r>
      <w:r w:rsidRPr="00C008B5">
        <w:rPr>
          <w:rFonts w:ascii="Arial" w:hAnsi="Arial" w:cs="Arial"/>
          <w:sz w:val="24"/>
          <w:szCs w:val="24"/>
        </w:rPr>
        <w:t>.</w:t>
      </w:r>
    </w:p>
    <w:sectPr w:rsidR="00C008B5" w:rsidRPr="00C008B5" w:rsidSect="004D0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A42"/>
    <w:rsid w:val="000355A2"/>
    <w:rsid w:val="00090E15"/>
    <w:rsid w:val="00137CDB"/>
    <w:rsid w:val="00356857"/>
    <w:rsid w:val="00372C82"/>
    <w:rsid w:val="003D0C49"/>
    <w:rsid w:val="004D0040"/>
    <w:rsid w:val="005118E2"/>
    <w:rsid w:val="00663F72"/>
    <w:rsid w:val="007500E2"/>
    <w:rsid w:val="007A5A06"/>
    <w:rsid w:val="007D29CC"/>
    <w:rsid w:val="008164FD"/>
    <w:rsid w:val="008A2918"/>
    <w:rsid w:val="009440DF"/>
    <w:rsid w:val="00983460"/>
    <w:rsid w:val="00AA4D9D"/>
    <w:rsid w:val="00B34388"/>
    <w:rsid w:val="00BE6A42"/>
    <w:rsid w:val="00C008B5"/>
    <w:rsid w:val="00C1660C"/>
    <w:rsid w:val="00C53AE1"/>
    <w:rsid w:val="00D87503"/>
    <w:rsid w:val="00E32287"/>
    <w:rsid w:val="00F3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40"/>
  </w:style>
  <w:style w:type="paragraph" w:styleId="Ttulo1">
    <w:name w:val="heading 1"/>
    <w:basedOn w:val="Normal"/>
    <w:next w:val="Normal"/>
    <w:link w:val="Ttulo1Char"/>
    <w:qFormat/>
    <w:rsid w:val="00BE6A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E6A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E6A42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rsid w:val="00BE6A42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90E1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2014-05-07T13:07:00Z</cp:lastPrinted>
  <dcterms:created xsi:type="dcterms:W3CDTF">2014-05-13T13:44:00Z</dcterms:created>
  <dcterms:modified xsi:type="dcterms:W3CDTF">2014-05-13T13:44:00Z</dcterms:modified>
</cp:coreProperties>
</file>